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EA8" w:rsidRDefault="009C1EA8" w:rsidP="009C1EA8">
      <w:pPr>
        <w:pStyle w:val="font8"/>
        <w:spacing w:before="0" w:beforeAutospacing="0" w:after="0" w:afterAutospacing="0"/>
        <w:ind w:left="-1134"/>
        <w:jc w:val="both"/>
        <w:textAlignment w:val="baseline"/>
        <w:rPr>
          <w:color w:val="000000" w:themeColor="text1"/>
          <w:sz w:val="28"/>
          <w:szCs w:val="28"/>
          <w:lang w:val="uk-UA"/>
        </w:rPr>
      </w:pPr>
      <w:r>
        <w:rPr>
          <w:noProof/>
        </w:rPr>
        <w:drawing>
          <wp:anchor distT="0" distB="0" distL="114300" distR="114300" simplePos="0" relativeHeight="251658240" behindDoc="1" locked="0" layoutInCell="1" allowOverlap="1">
            <wp:simplePos x="0" y="0"/>
            <wp:positionH relativeFrom="margin">
              <wp:posOffset>-1051560</wp:posOffset>
            </wp:positionH>
            <wp:positionV relativeFrom="paragraph">
              <wp:posOffset>-521335</wp:posOffset>
            </wp:positionV>
            <wp:extent cx="7505065" cy="10657859"/>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9857" cy="10693066"/>
                    </a:xfrm>
                    <a:prstGeom prst="rect">
                      <a:avLst/>
                    </a:prstGeom>
                    <a:noFill/>
                    <a:ln>
                      <a:noFill/>
                    </a:ln>
                  </pic:spPr>
                </pic:pic>
              </a:graphicData>
            </a:graphic>
          </wp:anchor>
        </w:drawing>
      </w:r>
      <w:r w:rsidR="00F31742">
        <w:rPr>
          <w:color w:val="000000" w:themeColor="text1"/>
          <w:sz w:val="28"/>
          <w:szCs w:val="28"/>
          <w:lang w:val="uk-UA"/>
        </w:rPr>
        <w:t xml:space="preserve">                 </w:t>
      </w:r>
      <w:r>
        <w:rPr>
          <w:color w:val="000000" w:themeColor="text1"/>
          <w:sz w:val="28"/>
          <w:szCs w:val="28"/>
          <w:lang w:val="uk-UA"/>
        </w:rPr>
        <w:t xml:space="preserve">        </w:t>
      </w:r>
    </w:p>
    <w:p w:rsidR="009C1EA8" w:rsidRDefault="009C1EA8" w:rsidP="009C1EA8">
      <w:pPr>
        <w:pStyle w:val="font8"/>
        <w:spacing w:before="0" w:beforeAutospacing="0" w:after="0" w:afterAutospacing="0"/>
        <w:ind w:left="-1134"/>
        <w:jc w:val="both"/>
        <w:textAlignment w:val="baseline"/>
        <w:rPr>
          <w:color w:val="000000" w:themeColor="text1"/>
          <w:sz w:val="28"/>
          <w:szCs w:val="28"/>
          <w:lang w:val="uk-UA"/>
        </w:rPr>
      </w:pPr>
    </w:p>
    <w:p w:rsidR="00F31742" w:rsidRPr="009C1EA8" w:rsidRDefault="009C1EA8" w:rsidP="009C1EA8">
      <w:pPr>
        <w:pStyle w:val="font8"/>
        <w:spacing w:before="0" w:beforeAutospacing="0" w:after="0" w:afterAutospacing="0"/>
        <w:ind w:left="-1134"/>
        <w:jc w:val="both"/>
        <w:textAlignment w:val="baseline"/>
        <w:rPr>
          <w:b/>
          <w:bCs/>
          <w:i/>
          <w:iCs/>
          <w:color w:val="000000" w:themeColor="text1"/>
          <w:sz w:val="28"/>
          <w:szCs w:val="28"/>
          <w:lang w:val="uk-UA"/>
        </w:rPr>
      </w:pPr>
      <w:r>
        <w:rPr>
          <w:color w:val="000000" w:themeColor="text1"/>
          <w:sz w:val="28"/>
          <w:szCs w:val="28"/>
          <w:lang w:val="uk-UA"/>
        </w:rPr>
        <w:t xml:space="preserve">                                    </w:t>
      </w:r>
      <w:r w:rsidR="00F31742" w:rsidRPr="009C1EA8">
        <w:rPr>
          <w:b/>
          <w:bCs/>
          <w:i/>
          <w:iCs/>
          <w:color w:val="000000" w:themeColor="text1"/>
          <w:sz w:val="28"/>
          <w:szCs w:val="28"/>
          <w:lang w:val="uk-UA"/>
        </w:rPr>
        <w:t>Заклад дошкільної освіти № 37 «МовоЗнайко»</w:t>
      </w:r>
    </w:p>
    <w:p w:rsidR="00F31742" w:rsidRDefault="00F31742" w:rsidP="00F31742">
      <w:pPr>
        <w:jc w:val="center"/>
        <w:rPr>
          <w:rFonts w:ascii="Times New Roman" w:hAnsi="Times New Roman" w:cs="Times New Roman"/>
          <w:color w:val="000000" w:themeColor="text1"/>
          <w:sz w:val="28"/>
          <w:szCs w:val="28"/>
          <w:lang w:val="uk-UA"/>
        </w:rPr>
      </w:pPr>
    </w:p>
    <w:p w:rsidR="00F31742" w:rsidRDefault="00F31742" w:rsidP="00F31742">
      <w:pPr>
        <w:jc w:val="center"/>
        <w:rPr>
          <w:rFonts w:ascii="Times New Roman" w:hAnsi="Times New Roman" w:cs="Times New Roman"/>
          <w:color w:val="000000" w:themeColor="text1"/>
          <w:sz w:val="28"/>
          <w:szCs w:val="28"/>
          <w:lang w:val="uk-UA"/>
        </w:rPr>
      </w:pPr>
    </w:p>
    <w:p w:rsidR="00F31742" w:rsidRDefault="00F31742" w:rsidP="00F31742">
      <w:pPr>
        <w:jc w:val="center"/>
        <w:rPr>
          <w:rFonts w:ascii="Times New Roman" w:hAnsi="Times New Roman" w:cs="Times New Roman"/>
          <w:color w:val="000000" w:themeColor="text1"/>
          <w:sz w:val="28"/>
          <w:szCs w:val="28"/>
          <w:lang w:val="uk-UA"/>
        </w:rPr>
      </w:pPr>
    </w:p>
    <w:p w:rsidR="00F31742" w:rsidRPr="00DF63D0" w:rsidRDefault="00F31742" w:rsidP="00F31742">
      <w:pPr>
        <w:jc w:val="center"/>
        <w:rPr>
          <w:rFonts w:ascii="Times New Roman" w:hAnsi="Times New Roman" w:cs="Times New Roman"/>
          <w:b/>
          <w:color w:val="000000" w:themeColor="text1"/>
          <w:sz w:val="28"/>
          <w:szCs w:val="28"/>
          <w:lang w:val="uk-UA"/>
        </w:rPr>
      </w:pPr>
    </w:p>
    <w:p w:rsidR="00F31742" w:rsidRDefault="00F31742" w:rsidP="00F31742">
      <w:pPr>
        <w:jc w:val="center"/>
        <w:rPr>
          <w:rFonts w:ascii="Times New Roman" w:hAnsi="Times New Roman" w:cs="Times New Roman"/>
          <w:b/>
          <w:color w:val="000000" w:themeColor="text1"/>
          <w:sz w:val="28"/>
          <w:szCs w:val="28"/>
          <w:lang w:val="uk-UA"/>
        </w:rPr>
      </w:pPr>
      <w:r w:rsidRPr="00DF63D0">
        <w:rPr>
          <w:rFonts w:ascii="Times New Roman" w:hAnsi="Times New Roman" w:cs="Times New Roman"/>
          <w:b/>
          <w:color w:val="000000" w:themeColor="text1"/>
          <w:sz w:val="28"/>
          <w:szCs w:val="28"/>
          <w:lang w:val="uk-UA"/>
        </w:rPr>
        <w:t xml:space="preserve"> </w:t>
      </w:r>
    </w:p>
    <w:p w:rsidR="00F31742" w:rsidRPr="00B86F88" w:rsidRDefault="00F31742" w:rsidP="004935C7">
      <w:pPr>
        <w:spacing w:after="0" w:line="240" w:lineRule="auto"/>
        <w:jc w:val="center"/>
        <w:rPr>
          <w:rFonts w:ascii="Times New Roman" w:hAnsi="Times New Roman" w:cs="Times New Roman"/>
          <w:b/>
          <w:color w:val="000000" w:themeColor="text1"/>
          <w:sz w:val="40"/>
          <w:szCs w:val="40"/>
          <w:lang w:val="uk-UA"/>
        </w:rPr>
      </w:pPr>
      <w:r w:rsidRPr="00B86F88">
        <w:rPr>
          <w:rFonts w:ascii="Times New Roman" w:hAnsi="Times New Roman" w:cs="Times New Roman"/>
          <w:b/>
          <w:color w:val="000000" w:themeColor="text1"/>
          <w:sz w:val="40"/>
          <w:szCs w:val="40"/>
          <w:lang w:val="uk-UA"/>
        </w:rPr>
        <w:t>«</w:t>
      </w:r>
      <w:r w:rsidR="004935C7">
        <w:rPr>
          <w:rFonts w:ascii="Times New Roman" w:hAnsi="Times New Roman" w:cs="Times New Roman"/>
          <w:b/>
          <w:color w:val="000000" w:themeColor="text1"/>
          <w:sz w:val="40"/>
          <w:szCs w:val="40"/>
          <w:lang w:val="uk-UA"/>
        </w:rPr>
        <w:t>Сталі звички на кожен день</w:t>
      </w:r>
      <w:r w:rsidRPr="00B86F88">
        <w:rPr>
          <w:rFonts w:ascii="Times New Roman" w:hAnsi="Times New Roman" w:cs="Times New Roman"/>
          <w:b/>
          <w:color w:val="000000" w:themeColor="text1"/>
          <w:sz w:val="40"/>
          <w:szCs w:val="40"/>
          <w:lang w:val="uk-UA"/>
        </w:rPr>
        <w:t>»</w:t>
      </w:r>
    </w:p>
    <w:p w:rsidR="004935C7" w:rsidRDefault="004935C7" w:rsidP="00F31742">
      <w:pPr>
        <w:jc w:val="center"/>
        <w:rPr>
          <w:rFonts w:ascii="Times New Roman" w:hAnsi="Times New Roman" w:cs="Times New Roman"/>
          <w:color w:val="000000" w:themeColor="text1"/>
          <w:sz w:val="28"/>
          <w:szCs w:val="28"/>
          <w:lang w:val="uk-UA"/>
        </w:rPr>
      </w:pPr>
    </w:p>
    <w:p w:rsidR="00F31742" w:rsidRPr="004935C7" w:rsidRDefault="00F31742" w:rsidP="00F31742">
      <w:pPr>
        <w:jc w:val="center"/>
        <w:rPr>
          <w:rFonts w:ascii="Times New Roman" w:hAnsi="Times New Roman" w:cs="Times New Roman"/>
          <w:b/>
          <w:color w:val="000000" w:themeColor="text1"/>
          <w:sz w:val="28"/>
          <w:szCs w:val="28"/>
          <w:lang w:val="uk-UA"/>
        </w:rPr>
      </w:pPr>
      <w:r w:rsidRPr="004935C7">
        <w:rPr>
          <w:rFonts w:ascii="Times New Roman" w:hAnsi="Times New Roman" w:cs="Times New Roman"/>
          <w:b/>
          <w:color w:val="000000" w:themeColor="text1"/>
          <w:sz w:val="28"/>
          <w:szCs w:val="28"/>
          <w:lang w:val="uk-UA"/>
        </w:rPr>
        <w:t>(консультація для батьків)</w:t>
      </w:r>
    </w:p>
    <w:p w:rsidR="00F31742" w:rsidRDefault="00F31742" w:rsidP="00F31742">
      <w:pPr>
        <w:jc w:val="center"/>
        <w:rPr>
          <w:color w:val="000000" w:themeColor="text1"/>
          <w:sz w:val="28"/>
          <w:szCs w:val="28"/>
          <w:lang w:val="uk-UA"/>
        </w:rPr>
      </w:pPr>
      <w:r>
        <w:rPr>
          <w:color w:val="000000" w:themeColor="text1"/>
          <w:sz w:val="28"/>
          <w:szCs w:val="28"/>
          <w:lang w:val="uk-UA"/>
        </w:rPr>
        <w:t xml:space="preserve">       </w:t>
      </w:r>
    </w:p>
    <w:p w:rsidR="00F31742" w:rsidRDefault="00F31742" w:rsidP="00F31742">
      <w:pPr>
        <w:jc w:val="center"/>
        <w:rPr>
          <w:color w:val="000000" w:themeColor="text1"/>
          <w:sz w:val="28"/>
          <w:szCs w:val="28"/>
          <w:lang w:val="uk-UA"/>
        </w:rPr>
      </w:pPr>
    </w:p>
    <w:p w:rsidR="00F31742" w:rsidRDefault="00F31742" w:rsidP="00F31742">
      <w:pPr>
        <w:jc w:val="center"/>
        <w:rPr>
          <w:color w:val="000000" w:themeColor="text1"/>
          <w:sz w:val="28"/>
          <w:szCs w:val="28"/>
          <w:lang w:val="uk-UA"/>
        </w:rPr>
      </w:pPr>
    </w:p>
    <w:p w:rsidR="00F31742" w:rsidRDefault="00F31742" w:rsidP="00F31742">
      <w:pPr>
        <w:jc w:val="center"/>
        <w:rPr>
          <w:color w:val="000000" w:themeColor="text1"/>
          <w:sz w:val="28"/>
          <w:szCs w:val="28"/>
          <w:lang w:val="uk-UA"/>
        </w:rPr>
      </w:pPr>
    </w:p>
    <w:p w:rsidR="00F31742" w:rsidRDefault="00F31742" w:rsidP="00F31742">
      <w:pPr>
        <w:jc w:val="center"/>
        <w:rPr>
          <w:color w:val="000000" w:themeColor="text1"/>
          <w:sz w:val="28"/>
          <w:szCs w:val="28"/>
          <w:lang w:val="uk-UA"/>
        </w:rPr>
      </w:pPr>
    </w:p>
    <w:p w:rsidR="00F31742" w:rsidRDefault="00F31742" w:rsidP="00F31742">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B86F88">
        <w:rPr>
          <w:rFonts w:ascii="Times New Roman" w:hAnsi="Times New Roman" w:cs="Times New Roman"/>
          <w:color w:val="000000" w:themeColor="text1"/>
          <w:sz w:val="28"/>
          <w:szCs w:val="28"/>
          <w:lang w:val="uk-UA"/>
        </w:rPr>
        <w:t xml:space="preserve">Підготувала: вихователь-методист </w:t>
      </w:r>
      <w:r>
        <w:rPr>
          <w:rFonts w:ascii="Times New Roman" w:hAnsi="Times New Roman" w:cs="Times New Roman"/>
          <w:color w:val="000000" w:themeColor="text1"/>
          <w:sz w:val="28"/>
          <w:szCs w:val="28"/>
          <w:lang w:val="uk-UA"/>
        </w:rPr>
        <w:t>ЗДО</w:t>
      </w:r>
      <w:r w:rsidRPr="00B86F88">
        <w:rPr>
          <w:rFonts w:ascii="Times New Roman" w:hAnsi="Times New Roman" w:cs="Times New Roman"/>
          <w:color w:val="000000" w:themeColor="text1"/>
          <w:sz w:val="28"/>
          <w:szCs w:val="28"/>
          <w:lang w:val="uk-UA"/>
        </w:rPr>
        <w:t xml:space="preserve"> № 37</w:t>
      </w:r>
    </w:p>
    <w:p w:rsidR="00F31742" w:rsidRPr="00B86F88" w:rsidRDefault="00F31742" w:rsidP="00F31742">
      <w:pPr>
        <w:jc w:val="center"/>
        <w:rPr>
          <w:rFonts w:ascii="Times New Roman" w:hAnsi="Times New Roman" w:cs="Times New Roman"/>
          <w:color w:val="000000" w:themeColor="text1"/>
          <w:sz w:val="28"/>
          <w:szCs w:val="28"/>
          <w:lang w:val="uk-UA"/>
        </w:rPr>
      </w:pPr>
      <w:r w:rsidRPr="00B86F8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B86F88">
        <w:rPr>
          <w:rFonts w:ascii="Times New Roman" w:hAnsi="Times New Roman" w:cs="Times New Roman"/>
          <w:color w:val="000000" w:themeColor="text1"/>
          <w:sz w:val="28"/>
          <w:szCs w:val="28"/>
          <w:lang w:val="uk-UA"/>
        </w:rPr>
        <w:t>Ніна ШУПАРСЬКА</w:t>
      </w:r>
    </w:p>
    <w:p w:rsidR="00F31742" w:rsidRDefault="00F31742" w:rsidP="00F31742">
      <w:pPr>
        <w:jc w:val="center"/>
        <w:rPr>
          <w:color w:val="000000" w:themeColor="text1"/>
          <w:sz w:val="28"/>
          <w:szCs w:val="28"/>
          <w:lang w:val="uk-UA"/>
        </w:rPr>
      </w:pPr>
    </w:p>
    <w:p w:rsidR="00F31742" w:rsidRDefault="00F31742" w:rsidP="00F31742">
      <w:pPr>
        <w:jc w:val="center"/>
        <w:rPr>
          <w:color w:val="000000" w:themeColor="text1"/>
          <w:sz w:val="28"/>
          <w:szCs w:val="28"/>
          <w:lang w:val="uk-UA"/>
        </w:rPr>
      </w:pPr>
    </w:p>
    <w:p w:rsidR="00F31742" w:rsidRDefault="00F31742" w:rsidP="00F31742">
      <w:pPr>
        <w:jc w:val="center"/>
        <w:rPr>
          <w:color w:val="000000" w:themeColor="text1"/>
          <w:sz w:val="28"/>
          <w:szCs w:val="28"/>
          <w:lang w:val="uk-UA"/>
        </w:rPr>
      </w:pPr>
    </w:p>
    <w:p w:rsidR="00F31742" w:rsidRDefault="00F31742" w:rsidP="00F31742">
      <w:pPr>
        <w:jc w:val="center"/>
        <w:rPr>
          <w:color w:val="000000" w:themeColor="text1"/>
          <w:sz w:val="28"/>
          <w:szCs w:val="28"/>
          <w:lang w:val="uk-UA"/>
        </w:rPr>
      </w:pPr>
    </w:p>
    <w:p w:rsidR="00F31742" w:rsidRDefault="00F31742" w:rsidP="00F31742">
      <w:pPr>
        <w:jc w:val="center"/>
        <w:rPr>
          <w:color w:val="000000" w:themeColor="text1"/>
          <w:sz w:val="28"/>
          <w:szCs w:val="28"/>
          <w:lang w:val="uk-UA"/>
        </w:rPr>
      </w:pPr>
    </w:p>
    <w:p w:rsidR="00F31742" w:rsidRDefault="00F31742" w:rsidP="00F31742">
      <w:pPr>
        <w:jc w:val="center"/>
        <w:rPr>
          <w:color w:val="000000" w:themeColor="text1"/>
          <w:sz w:val="28"/>
          <w:szCs w:val="28"/>
          <w:lang w:val="uk-UA"/>
        </w:rPr>
      </w:pPr>
    </w:p>
    <w:p w:rsidR="00F31742" w:rsidRDefault="00F31742" w:rsidP="00F31742">
      <w:pPr>
        <w:jc w:val="right"/>
        <w:rPr>
          <w:color w:val="000000" w:themeColor="text1"/>
          <w:sz w:val="28"/>
          <w:szCs w:val="28"/>
          <w:lang w:val="uk-UA"/>
        </w:rPr>
      </w:pPr>
    </w:p>
    <w:p w:rsidR="00F31742" w:rsidRDefault="00F31742" w:rsidP="00F31742">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p>
    <w:p w:rsidR="00F31742" w:rsidRPr="009C1EA8" w:rsidRDefault="00F31742" w:rsidP="009C1EA8">
      <w:pPr>
        <w:jc w:val="center"/>
        <w:rPr>
          <w:rFonts w:ascii="Times New Roman" w:hAnsi="Times New Roman" w:cs="Times New Roman"/>
          <w:b/>
          <w:bCs/>
          <w:color w:val="000000" w:themeColor="text1"/>
          <w:sz w:val="28"/>
          <w:szCs w:val="28"/>
          <w:lang w:val="uk-UA"/>
        </w:rPr>
      </w:pPr>
      <w:r w:rsidRPr="009C1EA8">
        <w:rPr>
          <w:rFonts w:ascii="Times New Roman" w:hAnsi="Times New Roman" w:cs="Times New Roman"/>
          <w:b/>
          <w:bCs/>
          <w:color w:val="000000" w:themeColor="text1"/>
          <w:sz w:val="28"/>
          <w:szCs w:val="28"/>
          <w:lang w:val="uk-UA"/>
        </w:rPr>
        <w:t xml:space="preserve">м. Чернівці 2023 </w:t>
      </w:r>
    </w:p>
    <w:p w:rsidR="00F31742" w:rsidRPr="00000329" w:rsidRDefault="00F31742" w:rsidP="00F31742">
      <w:pPr>
        <w:pStyle w:val="font8"/>
        <w:spacing w:before="0" w:beforeAutospacing="0" w:after="0" w:afterAutospacing="0"/>
        <w:jc w:val="both"/>
        <w:textAlignment w:val="baseline"/>
        <w:rPr>
          <w:color w:val="000000" w:themeColor="text1"/>
          <w:sz w:val="28"/>
          <w:szCs w:val="28"/>
          <w:lang w:val="uk-UA"/>
        </w:rPr>
      </w:pPr>
    </w:p>
    <w:p w:rsidR="00F31742" w:rsidRPr="00000329" w:rsidRDefault="00F31742" w:rsidP="00F31742">
      <w:pPr>
        <w:pStyle w:val="font8"/>
        <w:spacing w:before="0" w:beforeAutospacing="0" w:after="0" w:afterAutospacing="0" w:line="276" w:lineRule="auto"/>
        <w:ind w:firstLine="708"/>
        <w:jc w:val="both"/>
        <w:textAlignment w:val="baseline"/>
        <w:rPr>
          <w:rStyle w:val="color9"/>
          <w:color w:val="000000" w:themeColor="text1"/>
          <w:sz w:val="28"/>
          <w:szCs w:val="28"/>
          <w:bdr w:val="none" w:sz="0" w:space="0" w:color="auto" w:frame="1"/>
          <w:lang w:val="uk-UA"/>
        </w:rPr>
      </w:pPr>
      <w:r w:rsidRPr="00000329">
        <w:rPr>
          <w:color w:val="000000" w:themeColor="text1"/>
          <w:sz w:val="28"/>
          <w:szCs w:val="28"/>
          <w:lang w:val="uk-UA"/>
        </w:rPr>
        <w:t>Наш світ дуже крихкий і чарів</w:t>
      </w:r>
      <w:r>
        <w:rPr>
          <w:color w:val="000000" w:themeColor="text1"/>
          <w:sz w:val="28"/>
          <w:szCs w:val="28"/>
          <w:lang w:val="uk-UA"/>
        </w:rPr>
        <w:t>н</w:t>
      </w:r>
      <w:r w:rsidRPr="00000329">
        <w:rPr>
          <w:color w:val="000000" w:themeColor="text1"/>
          <w:sz w:val="28"/>
          <w:szCs w:val="28"/>
          <w:lang w:val="uk-UA"/>
        </w:rPr>
        <w:t xml:space="preserve">ий. Природа, що навколо нас, досконала і вражає своєю красою. Але людина часто не помічає цього і  руйнує своє середовище проживання.  Екологія - це наука про закони природи і взаємодію живих організмів між собою. Під екологією також розуміють стан навколишнього середовища. Останнім часом люди все менше думають про планету Земля, забруднюють її і забувають про наслідки своїх дій. Тому дуже важливо розповісти дітям про екологію. Коли ми розмірковуємо про екологічну обстановку, то говоримо не тільки про картину в цілому, але й про поведінку окремої людини. Коли одна людина викидає папірець в лісі, то вона думає, що нічого страшного, вона ж одна. Але якщо так само подумає ще величезна кількість людей, то ліс просто перетвориться на смітник. Що вже говорити про поліетиленові пакети та недопалки, які будуть розкладатися не одну сотню років. Змінити спосіб життя всіх людей неможливо. Але можна змінити поведінку  дитини. І на допомогу нам прийдуть заняття по сталому розвитку. Що ж таке сталий розвиток?                                                            </w:t>
      </w:r>
      <w:r w:rsidRPr="00000329">
        <w:rPr>
          <w:rStyle w:val="color9"/>
          <w:color w:val="000000" w:themeColor="text1"/>
          <w:sz w:val="28"/>
          <w:szCs w:val="28"/>
          <w:bdr w:val="none" w:sz="0" w:space="0" w:color="auto" w:frame="1"/>
          <w:lang w:val="uk-UA"/>
        </w:rPr>
        <w:t xml:space="preserve">   </w:t>
      </w:r>
    </w:p>
    <w:p w:rsidR="00F31742" w:rsidRPr="00D763E0" w:rsidRDefault="00F31742" w:rsidP="00F31742">
      <w:pPr>
        <w:pStyle w:val="font8"/>
        <w:spacing w:before="0" w:beforeAutospacing="0" w:after="0" w:afterAutospacing="0" w:line="276" w:lineRule="auto"/>
        <w:jc w:val="both"/>
        <w:textAlignment w:val="baseline"/>
        <w:rPr>
          <w:color w:val="000000" w:themeColor="text1"/>
          <w:sz w:val="28"/>
          <w:szCs w:val="28"/>
          <w:bdr w:val="none" w:sz="0" w:space="0" w:color="auto" w:frame="1"/>
          <w:lang w:val="uk-UA"/>
        </w:rPr>
      </w:pPr>
      <w:r>
        <w:rPr>
          <w:rStyle w:val="color9"/>
          <w:color w:val="000000" w:themeColor="text1"/>
          <w:sz w:val="28"/>
          <w:szCs w:val="28"/>
          <w:bdr w:val="none" w:sz="0" w:space="0" w:color="auto" w:frame="1"/>
          <w:lang w:val="uk-UA"/>
        </w:rPr>
        <w:t xml:space="preserve">       </w:t>
      </w:r>
      <w:r w:rsidRPr="00000329">
        <w:rPr>
          <w:rStyle w:val="color9"/>
          <w:color w:val="000000" w:themeColor="text1"/>
          <w:sz w:val="28"/>
          <w:szCs w:val="28"/>
          <w:bdr w:val="none" w:sz="0" w:space="0" w:color="auto" w:frame="1"/>
          <w:lang w:val="uk-UA"/>
        </w:rPr>
        <w:t xml:space="preserve"> </w:t>
      </w:r>
      <w:bookmarkStart w:id="0" w:name="_Hlk119255683"/>
      <w:r w:rsidRPr="00000329">
        <w:rPr>
          <w:rStyle w:val="color9"/>
          <w:b/>
          <w:color w:val="000000" w:themeColor="text1"/>
          <w:sz w:val="28"/>
          <w:szCs w:val="28"/>
          <w:bdr w:val="none" w:sz="0" w:space="0" w:color="auto" w:frame="1"/>
          <w:lang w:val="uk-UA"/>
        </w:rPr>
        <w:t>Сталий розвиток</w:t>
      </w:r>
      <w:r w:rsidRPr="00000329">
        <w:rPr>
          <w:rStyle w:val="color9"/>
          <w:color w:val="000000" w:themeColor="text1"/>
          <w:sz w:val="28"/>
          <w:szCs w:val="28"/>
          <w:bdr w:val="none" w:sz="0" w:space="0" w:color="auto" w:frame="1"/>
          <w:lang w:val="uk-UA"/>
        </w:rPr>
        <w:t xml:space="preserve"> - це дійсно нове поняття, що виникло в останній чверті минулого сторіччя. Його зміст  у тому</w:t>
      </w:r>
      <w:r w:rsidRPr="00000329">
        <w:rPr>
          <w:rStyle w:val="color9"/>
          <w:color w:val="000000"/>
          <w:sz w:val="28"/>
          <w:szCs w:val="28"/>
          <w:bdr w:val="none" w:sz="0" w:space="0" w:color="auto" w:frame="1"/>
          <w:lang w:val="uk-UA"/>
        </w:rPr>
        <w:t>, що людська цивілізація не може розвиватися за тими ж законами і за тими ж нормами та шляхами, які вона вже пройшла у своїй історії. Потрібно сформувати такий  спосіб  життя,  який був би основою довготривалого та ощадливого розвитку людства.</w:t>
      </w:r>
    </w:p>
    <w:bookmarkEnd w:id="0"/>
    <w:p w:rsidR="00F31742" w:rsidRDefault="00F31742" w:rsidP="00F31742">
      <w:pPr>
        <w:ind w:firstLine="708"/>
        <w:jc w:val="both"/>
        <w:rPr>
          <w:rFonts w:ascii="Times New Roman" w:eastAsia="Times New Roman" w:hAnsi="Times New Roman" w:cs="Times New Roman"/>
          <w:color w:val="000000" w:themeColor="text1"/>
          <w:sz w:val="28"/>
          <w:szCs w:val="28"/>
          <w:lang w:val="uk-UA" w:eastAsia="ru-RU"/>
        </w:rPr>
      </w:pPr>
      <w:r w:rsidRPr="00000329">
        <w:rPr>
          <w:rStyle w:val="color9"/>
          <w:rFonts w:ascii="Times New Roman" w:hAnsi="Times New Roman" w:cs="Times New Roman"/>
          <w:color w:val="000000"/>
          <w:sz w:val="28"/>
          <w:szCs w:val="28"/>
          <w:bdr w:val="none" w:sz="0" w:space="0" w:color="auto" w:frame="1"/>
          <w:lang w:val="uk-UA"/>
        </w:rPr>
        <w:t> </w:t>
      </w:r>
      <w:r>
        <w:rPr>
          <w:rFonts w:ascii="Times New Roman" w:eastAsia="Times New Roman" w:hAnsi="Times New Roman" w:cs="Times New Roman"/>
          <w:color w:val="000000" w:themeColor="text1"/>
          <w:sz w:val="28"/>
          <w:szCs w:val="28"/>
          <w:lang w:val="uk-UA" w:eastAsia="ru-RU"/>
        </w:rPr>
        <w:t xml:space="preserve">Із самого початку основною метою цього напрямку в освіті є формування в дітей стилю повсякденного життя, що відповідає потребам сталого розвитку людства. Це освіта, яка не лише інформує про сталий розвиток, а формує нові моделі поведінки і звички дітей, важливі для сталого розвитку. Тож діти мають не тільки знати, наприклад, про необхідність економити папір для збереження дерев і можливість його вторинної переробки, а й ощадливо його використовувати та разом з дорослими відносити паперові відходи до пунктів прийому макулатури. Звички розвиваються через повторення дітей певних дій, згодом формуються нові моделі щоденної поведінки та стиль життя в цілому. </w:t>
      </w:r>
    </w:p>
    <w:p w:rsidR="00F31742" w:rsidRPr="00D763E0" w:rsidRDefault="00F31742" w:rsidP="00F31742">
      <w:pPr>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w:t>
      </w:r>
      <w:r w:rsidRPr="00D763E0">
        <w:rPr>
          <w:rStyle w:val="color9"/>
          <w:rFonts w:ascii="Times New Roman" w:hAnsi="Times New Roman" w:cs="Times New Roman"/>
          <w:b/>
          <w:color w:val="000000"/>
          <w:sz w:val="28"/>
          <w:szCs w:val="28"/>
          <w:bdr w:val="none" w:sz="0" w:space="0" w:color="auto" w:frame="1"/>
        </w:rPr>
        <w:t xml:space="preserve"> </w:t>
      </w:r>
      <w:r w:rsidRPr="00D763E0">
        <w:rPr>
          <w:rStyle w:val="color9"/>
          <w:rFonts w:ascii="Times New Roman" w:hAnsi="Times New Roman" w:cs="Times New Roman"/>
          <w:b/>
          <w:color w:val="000000"/>
          <w:sz w:val="28"/>
          <w:szCs w:val="28"/>
          <w:bdr w:val="none" w:sz="0" w:space="0" w:color="auto" w:frame="1"/>
          <w:lang w:val="uk-UA"/>
        </w:rPr>
        <w:t>Основна ідея сталого розвитку</w:t>
      </w:r>
      <w:r w:rsidRPr="00D763E0">
        <w:rPr>
          <w:rStyle w:val="color9"/>
          <w:rFonts w:ascii="Times New Roman" w:hAnsi="Times New Roman" w:cs="Times New Roman"/>
          <w:color w:val="000000"/>
          <w:sz w:val="28"/>
          <w:szCs w:val="28"/>
          <w:bdr w:val="none" w:sz="0" w:space="0" w:color="auto" w:frame="1"/>
          <w:lang w:val="uk-UA"/>
        </w:rPr>
        <w:t xml:space="preserve"> - це гармонійний розвиток суспільства і навколишнього середовища, коли при вирішенні економічних, соціальних проблем враховуються і закони природи. Але ідеї сталого розвитку можуть бути здійснені тільки тоді, коли всі люди стануть «мислити глобально, а діяти локально» і розуміти, що на земній кулі усе взаємопов'язане.</w:t>
      </w:r>
      <w:r w:rsidRPr="00955C73">
        <w:rPr>
          <w:rStyle w:val="color9"/>
          <w:color w:val="000000"/>
          <w:sz w:val="28"/>
          <w:szCs w:val="28"/>
          <w:bdr w:val="none" w:sz="0" w:space="0" w:color="auto" w:frame="1"/>
          <w:lang w:val="uk-UA"/>
        </w:rPr>
        <w:t xml:space="preserve"> </w:t>
      </w:r>
      <w:r w:rsidRPr="00D763E0">
        <w:rPr>
          <w:rStyle w:val="color9"/>
          <w:rFonts w:ascii="Times New Roman" w:hAnsi="Times New Roman" w:cs="Times New Roman"/>
          <w:color w:val="000000"/>
          <w:sz w:val="28"/>
          <w:szCs w:val="28"/>
          <w:bdr w:val="none" w:sz="0" w:space="0" w:color="auto" w:frame="1"/>
          <w:lang w:val="uk-UA"/>
        </w:rPr>
        <w:t xml:space="preserve">У Декларації тисячоліття, прийнятої Генеральною Асамблеєю ООН в 2000 році, повагу до природи зведено в ранг найбільш важливих фундаментальних цінностей, визнаних визначити вигляд і суть XXI століття: «В основу охорони природи та раціонального використання всіх живих організмів і </w:t>
      </w:r>
      <w:r w:rsidRPr="00D763E0">
        <w:rPr>
          <w:rStyle w:val="color9"/>
          <w:rFonts w:ascii="Times New Roman" w:hAnsi="Times New Roman" w:cs="Times New Roman"/>
          <w:color w:val="000000"/>
          <w:sz w:val="28"/>
          <w:szCs w:val="28"/>
          <w:bdr w:val="none" w:sz="0" w:space="0" w:color="auto" w:frame="1"/>
          <w:lang w:val="uk-UA"/>
        </w:rPr>
        <w:lastRenderedPageBreak/>
        <w:t>природних ресурсів має бути покладена обачність у відповідно до постулатами сталого розвитку. Тільки таким чином можна зберегти для наших нащадків ті величезні багатства, які даровані нам природою».</w:t>
      </w:r>
    </w:p>
    <w:p w:rsidR="00F31742" w:rsidRPr="00726374" w:rsidRDefault="00F31742" w:rsidP="00F31742">
      <w:pPr>
        <w:pStyle w:val="font8"/>
        <w:spacing w:after="0"/>
        <w:jc w:val="both"/>
        <w:textAlignment w:val="baseline"/>
        <w:rPr>
          <w:rStyle w:val="color9"/>
          <w:bCs/>
          <w:sz w:val="28"/>
          <w:szCs w:val="28"/>
          <w:bdr w:val="none" w:sz="0" w:space="0" w:color="auto" w:frame="1"/>
          <w:lang w:val="uk-UA"/>
        </w:rPr>
      </w:pPr>
      <w:r w:rsidRPr="00726374">
        <w:rPr>
          <w:rStyle w:val="color9"/>
          <w:bCs/>
          <w:sz w:val="28"/>
          <w:szCs w:val="28"/>
          <w:bdr w:val="none" w:sz="0" w:space="0" w:color="auto" w:frame="1"/>
          <w:lang w:val="uk-UA"/>
        </w:rPr>
        <w:t>    ДЛЯ ЧОГО НЕОБХІДНО СОРТУВАТИ СМІТТЯ ТА ПОБУТОВІ ВІДХОДИ?</w:t>
      </w:r>
    </w:p>
    <w:p w:rsidR="00F31742" w:rsidRPr="00726374" w:rsidRDefault="00F31742" w:rsidP="00F31742">
      <w:pPr>
        <w:pStyle w:val="font8"/>
        <w:spacing w:after="0" w:line="276" w:lineRule="auto"/>
        <w:jc w:val="both"/>
        <w:textAlignment w:val="baseline"/>
        <w:rPr>
          <w:rStyle w:val="color9"/>
          <w:bCs/>
          <w:sz w:val="28"/>
          <w:szCs w:val="28"/>
          <w:bdr w:val="none" w:sz="0" w:space="0" w:color="auto" w:frame="1"/>
          <w:lang w:val="uk-UA"/>
        </w:rPr>
      </w:pPr>
      <w:r w:rsidRPr="00726374">
        <w:rPr>
          <w:rStyle w:val="color9"/>
          <w:bCs/>
          <w:sz w:val="28"/>
          <w:szCs w:val="28"/>
          <w:bdr w:val="none" w:sz="0" w:space="0" w:color="auto" w:frame="1"/>
          <w:lang w:val="uk-UA"/>
        </w:rPr>
        <w:t>1. Зниження негативного впливу на навколишнє середовище. Будь-яка річ з часом стає відходом. Проте у виробництві нових речей можна частково або повністю використовувати матеріали зі старих виробів, таким чином зменшуючи загальну кількість відходів. При цьому знизиться вплив на довкілля, оскільки менше нової сировини необхідно буде виробляти.</w:t>
      </w:r>
    </w:p>
    <w:p w:rsidR="00F31742" w:rsidRPr="00726374" w:rsidRDefault="00F31742" w:rsidP="00F31742">
      <w:pPr>
        <w:pStyle w:val="font8"/>
        <w:spacing w:after="0" w:line="276" w:lineRule="auto"/>
        <w:jc w:val="both"/>
        <w:textAlignment w:val="baseline"/>
        <w:rPr>
          <w:rStyle w:val="color9"/>
          <w:bCs/>
          <w:sz w:val="28"/>
          <w:szCs w:val="28"/>
          <w:bdr w:val="none" w:sz="0" w:space="0" w:color="auto" w:frame="1"/>
          <w:lang w:val="uk-UA"/>
        </w:rPr>
      </w:pPr>
      <w:r w:rsidRPr="00726374">
        <w:rPr>
          <w:rStyle w:val="color9"/>
          <w:bCs/>
          <w:sz w:val="28"/>
          <w:szCs w:val="28"/>
          <w:bdr w:val="none" w:sz="0" w:space="0" w:color="auto" w:frame="1"/>
          <w:lang w:val="uk-UA"/>
        </w:rPr>
        <w:t xml:space="preserve">2. Усунення небезпеки для людини та навколишнього середовища. Токсичні відходи можуть забруднювати повітря, </w:t>
      </w:r>
      <w:proofErr w:type="spellStart"/>
      <w:r w:rsidRPr="00726374">
        <w:rPr>
          <w:rStyle w:val="color9"/>
          <w:bCs/>
          <w:sz w:val="28"/>
          <w:szCs w:val="28"/>
          <w:bdr w:val="none" w:sz="0" w:space="0" w:color="auto" w:frame="1"/>
          <w:lang w:val="uk-UA"/>
        </w:rPr>
        <w:t>грунти</w:t>
      </w:r>
      <w:proofErr w:type="spellEnd"/>
      <w:r w:rsidRPr="00726374">
        <w:rPr>
          <w:rStyle w:val="color9"/>
          <w:bCs/>
          <w:sz w:val="28"/>
          <w:szCs w:val="28"/>
          <w:bdr w:val="none" w:sz="0" w:space="0" w:color="auto" w:frame="1"/>
          <w:lang w:val="uk-UA"/>
        </w:rPr>
        <w:t>, поверхневі та підземні води. Тому при поводженні з небезпечними відходами необхідно приймати більш жорсткі природоохоронні заходи.</w:t>
      </w:r>
    </w:p>
    <w:p w:rsidR="00F31742" w:rsidRPr="00726374" w:rsidRDefault="00F31742" w:rsidP="00F31742">
      <w:pPr>
        <w:pStyle w:val="font8"/>
        <w:spacing w:after="0" w:line="276" w:lineRule="auto"/>
        <w:jc w:val="both"/>
        <w:textAlignment w:val="baseline"/>
        <w:rPr>
          <w:rStyle w:val="color9"/>
          <w:bCs/>
          <w:sz w:val="28"/>
          <w:szCs w:val="28"/>
          <w:bdr w:val="none" w:sz="0" w:space="0" w:color="auto" w:frame="1"/>
          <w:lang w:val="uk-UA"/>
        </w:rPr>
      </w:pPr>
      <w:r w:rsidRPr="00726374">
        <w:rPr>
          <w:rStyle w:val="color9"/>
          <w:bCs/>
          <w:sz w:val="28"/>
          <w:szCs w:val="28"/>
          <w:bdr w:val="none" w:sz="0" w:space="0" w:color="auto" w:frame="1"/>
          <w:lang w:val="uk-UA"/>
        </w:rPr>
        <w:t>3. Можливість багаторазового використання відходів. Більшу частину побутових відходів складає тара, яку можна переробити і використовувати наново.</w:t>
      </w:r>
    </w:p>
    <w:p w:rsidR="00F31742" w:rsidRPr="00726374" w:rsidRDefault="00F31742" w:rsidP="00F31742">
      <w:pPr>
        <w:pStyle w:val="font8"/>
        <w:spacing w:after="0" w:line="276" w:lineRule="auto"/>
        <w:jc w:val="both"/>
        <w:textAlignment w:val="baseline"/>
        <w:rPr>
          <w:rStyle w:val="color9"/>
          <w:bCs/>
          <w:sz w:val="28"/>
          <w:szCs w:val="28"/>
          <w:bdr w:val="none" w:sz="0" w:space="0" w:color="auto" w:frame="1"/>
          <w:lang w:val="uk-UA"/>
        </w:rPr>
      </w:pPr>
      <w:r w:rsidRPr="00726374">
        <w:rPr>
          <w:rStyle w:val="color9"/>
          <w:bCs/>
          <w:sz w:val="28"/>
          <w:szCs w:val="28"/>
          <w:bdr w:val="none" w:sz="0" w:space="0" w:color="auto" w:frame="1"/>
          <w:lang w:val="uk-UA"/>
        </w:rPr>
        <w:t>4. Економія коштів. Якщо відходи своєчасно відсортовано, то споживачеві не треба платити за вивіз та складування сміття.</w:t>
      </w:r>
    </w:p>
    <w:p w:rsidR="00F31742" w:rsidRPr="00726374" w:rsidRDefault="00F31742" w:rsidP="00F31742">
      <w:pPr>
        <w:pStyle w:val="font8"/>
        <w:spacing w:after="0" w:line="276" w:lineRule="auto"/>
        <w:jc w:val="both"/>
        <w:textAlignment w:val="baseline"/>
        <w:rPr>
          <w:rStyle w:val="color9"/>
          <w:bCs/>
          <w:sz w:val="28"/>
          <w:szCs w:val="28"/>
          <w:bdr w:val="none" w:sz="0" w:space="0" w:color="auto" w:frame="1"/>
          <w:lang w:val="uk-UA"/>
        </w:rPr>
      </w:pPr>
      <w:r w:rsidRPr="00726374">
        <w:rPr>
          <w:rStyle w:val="color9"/>
          <w:bCs/>
          <w:sz w:val="28"/>
          <w:szCs w:val="28"/>
          <w:bdr w:val="none" w:sz="0" w:space="0" w:color="auto" w:frame="1"/>
          <w:lang w:val="uk-UA"/>
        </w:rPr>
        <w:t>5. Зменшення накопичених відходів, які псують наше здоров’я. Стан здоров’я населення залежить від багатьох факторів, найважливішими з яких є економічні та генетичні. Погіршення економічного стану в країні та зростаюче забруднення довкілля призводить до підвищення рівня захворювань населення, таких як алергія, захворювання верхніх дихальних шляхів, патології вагітності й пологів, зростає кількість дітей з уродженими хворобами, а також високою часткою загострення хронічних захворювань і виникнення злоякісних новоутворень, пов’язаних з впливом хімічних канцерогенів.</w:t>
      </w:r>
    </w:p>
    <w:p w:rsidR="00F31742" w:rsidRDefault="00F31742" w:rsidP="00F31742">
      <w:pPr>
        <w:pStyle w:val="font8"/>
        <w:spacing w:before="0" w:beforeAutospacing="0" w:after="0" w:afterAutospacing="0"/>
        <w:jc w:val="both"/>
        <w:textAlignment w:val="baseline"/>
        <w:rPr>
          <w:color w:val="000000" w:themeColor="text1"/>
          <w:sz w:val="28"/>
          <w:szCs w:val="28"/>
          <w:lang w:val="uk-UA"/>
        </w:rPr>
      </w:pPr>
    </w:p>
    <w:p w:rsidR="00F31742" w:rsidRPr="00726374" w:rsidRDefault="00F31742" w:rsidP="00F31742">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726374">
        <w:rPr>
          <w:rFonts w:ascii="Times New Roman" w:hAnsi="Times New Roman" w:cs="Times New Roman"/>
          <w:sz w:val="28"/>
          <w:szCs w:val="28"/>
          <w:lang w:val="uk-UA" w:eastAsia="ru-RU"/>
        </w:rPr>
        <w:t xml:space="preserve">                          ЯК СОРТУВАТИ І ЩО КУДИ КЛАСТИ?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1. У контейнер для паперу і картону.</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Можна класти: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газети, каталоги, журнали, рекламні проспекти;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lastRenderedPageBreak/>
        <w:t>- зошити, чистий та використаний папір для нотаток та малювання;</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конверти, книжки без твердої обкладинки;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картонні ящики та коробки, паперові пакети та паперову тару.</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Не можна класти: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вологий папір та картон;</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використаний паперовий посуд;</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картонну тару для напоїв, плівку;</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фольгу та копіювальний папір.</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2. У контейнер для органічних відходів.</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Можна класти: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м’ясні та рибні відходи, овочі і фрукти, лушпиння, хліб, напівфабрикати, кондитерські вироби та інші харчові відходи;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господарський папір, паперові серветки, залишки від чаю і кави;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кімнатні рослини та квіти.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Не можна класти: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олію, молоко, соуси та інші рідкі харчові продукти;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будь-які рідини;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великі кістки;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плівку, метал, скло, попіл, недопалки, вкритий воском або плівкою папір, а також інші біологічні відходи, що не розкладаються.</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3. У контейнер для тари.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Можна класти: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пластикову тару: коробки з-під йогурту, пляшки з-під масла, кетчупу, майонезу, пляшки з-під кремів та шампунів, пластиковий посуд та коробки, поліетиленові кульки та плівку;</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скляну тару;</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металічну тару: консервні банки, металічні кришки, корки від їжі та напоїв.</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Не можна класти: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lastRenderedPageBreak/>
        <w:t>- вимащену у їжі або не до кінця спустошену тару;</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пластикові іграшки;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тару від небезпечних речовин (наприклад, від побутової хімії);</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тару від аерозолів;</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віконне та листове скло;</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лампочки.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4. У пункт збору особливо небезпечних відходів слід відвозити: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залишки масел та масляні фільтри;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рештки клею, фарби, лаку та розчинників;</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лампи денного світла;</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медичні відходи;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хімікати та пестициди;</w:t>
      </w:r>
    </w:p>
    <w:p w:rsidR="00F31742" w:rsidRPr="00726374"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ртутні термометри та інші відходи, що містять ртуть;</w:t>
      </w:r>
    </w:p>
    <w:p w:rsidR="00F31742" w:rsidRDefault="00F31742" w:rsidP="00F31742">
      <w:pPr>
        <w:rPr>
          <w:rFonts w:ascii="Times New Roman" w:hAnsi="Times New Roman" w:cs="Times New Roman"/>
          <w:sz w:val="28"/>
          <w:szCs w:val="28"/>
          <w:lang w:val="uk-UA" w:eastAsia="ru-RU"/>
        </w:rPr>
      </w:pPr>
      <w:r w:rsidRPr="00726374">
        <w:rPr>
          <w:rFonts w:ascii="Times New Roman" w:hAnsi="Times New Roman" w:cs="Times New Roman"/>
          <w:sz w:val="28"/>
          <w:szCs w:val="28"/>
          <w:lang w:val="uk-UA" w:eastAsia="ru-RU"/>
        </w:rPr>
        <w:t>- батарейки та акумулятори.</w:t>
      </w:r>
    </w:p>
    <w:p w:rsidR="00F31742" w:rsidRDefault="00F31742" w:rsidP="00F31742">
      <w:pPr>
        <w:rPr>
          <w:rFonts w:ascii="Times New Roman" w:hAnsi="Times New Roman" w:cs="Times New Roman"/>
          <w:sz w:val="28"/>
          <w:szCs w:val="28"/>
          <w:lang w:val="uk-UA" w:eastAsia="ru-RU"/>
        </w:rPr>
      </w:pPr>
    </w:p>
    <w:p w:rsidR="00F31742" w:rsidRDefault="00F31742" w:rsidP="00F31742">
      <w:pPr>
        <w:rPr>
          <w:rFonts w:ascii="Times New Roman" w:hAnsi="Times New Roman" w:cs="Times New Roman"/>
          <w:sz w:val="28"/>
          <w:szCs w:val="28"/>
          <w:lang w:val="uk-UA" w:eastAsia="ru-RU"/>
        </w:rPr>
      </w:pPr>
    </w:p>
    <w:p w:rsidR="00F31742" w:rsidRDefault="00F31742" w:rsidP="00F31742">
      <w:pPr>
        <w:rPr>
          <w:rFonts w:ascii="Times New Roman" w:hAnsi="Times New Roman" w:cs="Times New Roman"/>
          <w:sz w:val="28"/>
          <w:szCs w:val="28"/>
          <w:lang w:val="uk-UA" w:eastAsia="ru-RU"/>
        </w:rPr>
      </w:pPr>
    </w:p>
    <w:p w:rsidR="00F31742" w:rsidRDefault="00F31742" w:rsidP="00F31742">
      <w:pPr>
        <w:rPr>
          <w:rFonts w:ascii="Times New Roman" w:hAnsi="Times New Roman" w:cs="Times New Roman"/>
          <w:sz w:val="28"/>
          <w:szCs w:val="28"/>
          <w:lang w:val="uk-UA" w:eastAsia="ru-RU"/>
        </w:rPr>
      </w:pPr>
    </w:p>
    <w:p w:rsidR="00F31742" w:rsidRDefault="00F31742" w:rsidP="00F31742">
      <w:pPr>
        <w:rPr>
          <w:rFonts w:ascii="Times New Roman" w:hAnsi="Times New Roman" w:cs="Times New Roman"/>
          <w:sz w:val="28"/>
          <w:szCs w:val="28"/>
          <w:lang w:val="uk-UA" w:eastAsia="ru-RU"/>
        </w:rPr>
      </w:pPr>
    </w:p>
    <w:p w:rsidR="00F31742" w:rsidRDefault="00F31742" w:rsidP="00F31742">
      <w:pPr>
        <w:rPr>
          <w:rFonts w:ascii="Times New Roman" w:hAnsi="Times New Roman" w:cs="Times New Roman"/>
          <w:sz w:val="28"/>
          <w:szCs w:val="28"/>
          <w:lang w:val="uk-UA" w:eastAsia="ru-RU"/>
        </w:rPr>
      </w:pPr>
    </w:p>
    <w:p w:rsidR="00F12C76" w:rsidRDefault="00F12C76" w:rsidP="006C0B77">
      <w:pPr>
        <w:spacing w:after="0"/>
        <w:ind w:firstLine="709"/>
        <w:jc w:val="both"/>
      </w:pPr>
    </w:p>
    <w:p w:rsidR="00F31742" w:rsidRDefault="00F31742" w:rsidP="006C0B77">
      <w:pPr>
        <w:spacing w:after="0"/>
        <w:ind w:firstLine="709"/>
        <w:jc w:val="both"/>
      </w:pPr>
    </w:p>
    <w:p w:rsidR="00F31742" w:rsidRDefault="00F31742" w:rsidP="006C0B77">
      <w:pPr>
        <w:spacing w:after="0"/>
        <w:ind w:firstLine="709"/>
        <w:jc w:val="both"/>
      </w:pPr>
    </w:p>
    <w:p w:rsidR="00F31742" w:rsidRDefault="00F31742" w:rsidP="006C0B77">
      <w:pPr>
        <w:spacing w:after="0"/>
        <w:ind w:firstLine="709"/>
        <w:jc w:val="both"/>
      </w:pPr>
    </w:p>
    <w:p w:rsidR="00F31742" w:rsidRDefault="00F31742" w:rsidP="006C0B77">
      <w:pPr>
        <w:spacing w:after="0"/>
        <w:ind w:firstLine="709"/>
        <w:jc w:val="both"/>
      </w:pPr>
    </w:p>
    <w:p w:rsidR="00F31742" w:rsidRDefault="00F31742" w:rsidP="006C0B77">
      <w:pPr>
        <w:spacing w:after="0"/>
        <w:ind w:firstLine="709"/>
        <w:jc w:val="both"/>
      </w:pPr>
    </w:p>
    <w:p w:rsidR="00F31742" w:rsidRDefault="00F31742" w:rsidP="006C0B77">
      <w:pPr>
        <w:spacing w:after="0"/>
        <w:ind w:firstLine="709"/>
        <w:jc w:val="both"/>
      </w:pPr>
    </w:p>
    <w:p w:rsidR="00F31742" w:rsidRDefault="00F31742" w:rsidP="006C0B77">
      <w:pPr>
        <w:spacing w:after="0"/>
        <w:ind w:firstLine="709"/>
        <w:jc w:val="both"/>
      </w:pPr>
    </w:p>
    <w:p w:rsidR="00F31742" w:rsidRDefault="00F31742" w:rsidP="006C0B77">
      <w:pPr>
        <w:spacing w:after="0"/>
        <w:ind w:firstLine="709"/>
        <w:jc w:val="both"/>
      </w:pPr>
    </w:p>
    <w:p w:rsidR="00F31742" w:rsidRDefault="00F31742" w:rsidP="006C0B77">
      <w:pPr>
        <w:spacing w:after="0"/>
        <w:ind w:firstLine="709"/>
        <w:jc w:val="both"/>
      </w:pPr>
    </w:p>
    <w:p w:rsidR="00F31742" w:rsidRDefault="00F31742" w:rsidP="006C0B77">
      <w:pPr>
        <w:spacing w:after="0"/>
        <w:ind w:firstLine="709"/>
        <w:jc w:val="both"/>
      </w:pPr>
    </w:p>
    <w:p w:rsidR="00F31742" w:rsidRDefault="00F31742" w:rsidP="00073F84">
      <w:pPr>
        <w:spacing w:after="0"/>
        <w:ind w:left="-709"/>
        <w:jc w:val="both"/>
      </w:pPr>
      <w:r>
        <w:rPr>
          <w:noProof/>
          <w:lang w:eastAsia="ru-RU"/>
        </w:rPr>
        <w:lastRenderedPageBreak/>
        <w:drawing>
          <wp:inline distT="0" distB="0" distL="0" distR="0">
            <wp:extent cx="6424930" cy="8505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930" cy="8505825"/>
                    </a:xfrm>
                    <a:prstGeom prst="rect">
                      <a:avLst/>
                    </a:prstGeom>
                    <a:noFill/>
                  </pic:spPr>
                </pic:pic>
              </a:graphicData>
            </a:graphic>
          </wp:inline>
        </w:drawing>
      </w:r>
    </w:p>
    <w:sectPr w:rsidR="00F31742" w:rsidSect="00F31742">
      <w:pgSz w:w="11906" w:h="16838" w:code="9"/>
      <w:pgMar w:top="851" w:right="851" w:bottom="993"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E1934"/>
    <w:rsid w:val="0007104F"/>
    <w:rsid w:val="00073F84"/>
    <w:rsid w:val="001E1934"/>
    <w:rsid w:val="00260710"/>
    <w:rsid w:val="003C1A7F"/>
    <w:rsid w:val="00481044"/>
    <w:rsid w:val="004935C7"/>
    <w:rsid w:val="006C0B77"/>
    <w:rsid w:val="007C1B6C"/>
    <w:rsid w:val="008242FF"/>
    <w:rsid w:val="00870751"/>
    <w:rsid w:val="00922C48"/>
    <w:rsid w:val="009C1EA8"/>
    <w:rsid w:val="00B915B7"/>
    <w:rsid w:val="00EA59DF"/>
    <w:rsid w:val="00EE4070"/>
    <w:rsid w:val="00F12C76"/>
    <w:rsid w:val="00F317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74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8">
    <w:name w:val="font_8"/>
    <w:basedOn w:val="a"/>
    <w:rsid w:val="00F317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9">
    <w:name w:val="color_9"/>
    <w:basedOn w:val="a0"/>
    <w:rsid w:val="00F31742"/>
  </w:style>
  <w:style w:type="paragraph" w:styleId="a3">
    <w:name w:val="Balloon Text"/>
    <w:basedOn w:val="a"/>
    <w:link w:val="a4"/>
    <w:uiPriority w:val="99"/>
    <w:semiHidden/>
    <w:unhideWhenUsed/>
    <w:rsid w:val="000710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10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992</Words>
  <Characters>5657</Characters>
  <Application>Microsoft Office Word</Application>
  <DocSecurity>0</DocSecurity>
  <Lines>47</Lines>
  <Paragraphs>13</Paragraphs>
  <ScaleCrop>false</ScaleCrop>
  <Company/>
  <LinksUpToDate>false</LinksUpToDate>
  <CharactersWithSpaces>6636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ДНЗ 37</cp:lastModifiedBy>
  <cp:revision>9</cp:revision>
  <cp:lastPrinted>2023-01-31T09:50:00Z</cp:lastPrinted>
  <dcterms:created xsi:type="dcterms:W3CDTF">2023-01-29T15:12:00Z</dcterms:created>
  <dcterms:modified xsi:type="dcterms:W3CDTF">2023-02-22T13:24:00Z</dcterms:modified>
</cp:coreProperties>
</file>